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57" w:rsidRDefault="00C70857">
      <w:pPr>
        <w:spacing w:line="1" w:lineRule="exact"/>
      </w:pPr>
    </w:p>
    <w:p w:rsidR="004668AD" w:rsidRDefault="004668AD">
      <w:pPr>
        <w:spacing w:line="1" w:lineRule="exact"/>
      </w:pPr>
    </w:p>
    <w:p w:rsidR="004668AD" w:rsidRDefault="004668AD" w:rsidP="004668AD"/>
    <w:p w:rsidR="004668AD" w:rsidRDefault="004668AD" w:rsidP="004668AD">
      <w:pPr>
        <w:tabs>
          <w:tab w:val="left" w:pos="2064"/>
        </w:tabs>
      </w:pPr>
      <w:r>
        <w:tab/>
      </w:r>
      <w:r w:rsidRPr="004668AD">
        <w:rPr>
          <w:noProof/>
          <w:lang w:bidi="ar-SA"/>
        </w:rPr>
        <w:drawing>
          <wp:inline distT="0" distB="0" distL="0" distR="0">
            <wp:extent cx="7099300" cy="9777106"/>
            <wp:effectExtent l="0" t="0" r="6350" b="0"/>
            <wp:docPr id="3" name="Рисунок 3" descr="C:\Users\User\Desktop\САЙТ 2023\Untitled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 2023\Untitled1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5F" w:rsidRPr="004668AD" w:rsidRDefault="001C2E5F" w:rsidP="004668AD">
      <w:pPr>
        <w:tabs>
          <w:tab w:val="left" w:pos="2064"/>
        </w:tabs>
        <w:sectPr w:rsidR="001C2E5F" w:rsidRPr="004668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70857" w:rsidRDefault="00C70857">
      <w:pPr>
        <w:spacing w:line="1" w:lineRule="exact"/>
      </w:pPr>
    </w:p>
    <w:p w:rsidR="00C70857" w:rsidRDefault="009F2938">
      <w:pPr>
        <w:pStyle w:val="a5"/>
        <w:framePr w:wrap="none" w:vAnchor="page" w:hAnchor="page" w:x="6358" w:y="683"/>
        <w:shd w:val="clear" w:color="auto" w:fill="auto"/>
      </w:pPr>
      <w:r>
        <w:t>2</w:t>
      </w:r>
    </w:p>
    <w:p w:rsidR="00C70857" w:rsidRDefault="009F2938">
      <w:pPr>
        <w:pStyle w:val="22"/>
        <w:framePr w:w="9629" w:h="14400" w:hRule="exact" w:wrap="none" w:vAnchor="page" w:hAnchor="page" w:x="1654" w:y="1221"/>
        <w:numPr>
          <w:ilvl w:val="0"/>
          <w:numId w:val="1"/>
        </w:numPr>
        <w:shd w:val="clear" w:color="auto" w:fill="auto"/>
        <w:tabs>
          <w:tab w:val="left" w:pos="337"/>
        </w:tabs>
        <w:ind w:firstLine="0"/>
      </w:pPr>
      <w:bookmarkStart w:id="1" w:name="bookmark4"/>
      <w:bookmarkStart w:id="2" w:name="bookmark5"/>
      <w:r>
        <w:t>Общие положения</w:t>
      </w:r>
      <w:bookmarkEnd w:id="1"/>
      <w:bookmarkEnd w:id="2"/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803"/>
        </w:tabs>
        <w:jc w:val="both"/>
      </w:pPr>
      <w:r>
        <w:t xml:space="preserve">Настоящее Положение разработано для муниципального бюджетного дошкольного образовательного учреждения «Детский сад № </w:t>
      </w:r>
      <w:r w:rsidR="001C2E5F">
        <w:t>44</w:t>
      </w:r>
      <w:r>
        <w:t xml:space="preserve"> «</w:t>
      </w:r>
      <w:r w:rsidR="001C2E5F">
        <w:t>Красная Шапочка</w:t>
      </w:r>
      <w:r>
        <w:t>» города Смоленска (далее - Детский сад) и регулирует порядок оформления возникновения, приостановления и прекращения отношений между Детским садом и родителями (законными представителями) несовершеннолетних обучающихся.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819"/>
        </w:tabs>
        <w:jc w:val="both"/>
      </w:pPr>
      <w:r>
        <w:t>Правила разработаны в соответствии с:</w:t>
      </w:r>
    </w:p>
    <w:p w:rsidR="00C70857" w:rsidRDefault="009F2938">
      <w:pPr>
        <w:pStyle w:val="1"/>
        <w:framePr w:w="9629" w:h="14400" w:hRule="exact" w:wrap="none" w:vAnchor="page" w:hAnchor="page" w:x="1654" w:y="1221"/>
        <w:shd w:val="clear" w:color="auto" w:fill="auto"/>
        <w:ind w:firstLine="360"/>
        <w:jc w:val="both"/>
      </w:pPr>
      <w:r>
        <w:t>- Конституцией Российской Федерации;</w:t>
      </w:r>
    </w:p>
    <w:p w:rsidR="00C70857" w:rsidRDefault="009F2938">
      <w:pPr>
        <w:pStyle w:val="1"/>
        <w:framePr w:w="9629" w:h="14400" w:hRule="exact" w:wrap="none" w:vAnchor="page" w:hAnchor="page" w:x="1654" w:y="1221"/>
        <w:shd w:val="clear" w:color="auto" w:fill="auto"/>
        <w:ind w:left="720" w:hanging="360"/>
      </w:pPr>
      <w:r>
        <w:t>- Федеральным законом от 29.12.2012 № 273-ФЗ «Об образовании в Российской Федерации»;</w:t>
      </w:r>
    </w:p>
    <w:p w:rsidR="00C70857" w:rsidRDefault="009F2938">
      <w:pPr>
        <w:pStyle w:val="1"/>
        <w:framePr w:w="9629" w:h="14400" w:hRule="exact" w:wrap="none" w:vAnchor="page" w:hAnchor="page" w:x="1654" w:y="1221"/>
        <w:shd w:val="clear" w:color="auto" w:fill="auto"/>
        <w:ind w:left="720" w:hanging="360"/>
      </w:pPr>
      <w:r>
        <w:t>- Федеральным законом от 24.07.1998 № 124-ФЗ «Об основных гарантиях прав ребенка в Российской Федерации»;</w:t>
      </w:r>
    </w:p>
    <w:p w:rsidR="00C70857" w:rsidRDefault="009F2938">
      <w:pPr>
        <w:pStyle w:val="1"/>
        <w:framePr w:w="9629" w:h="14400" w:hRule="exact" w:wrap="none" w:vAnchor="page" w:hAnchor="page" w:x="1654" w:y="1221"/>
        <w:shd w:val="clear" w:color="auto" w:fill="auto"/>
        <w:ind w:left="720" w:hanging="360"/>
      </w:pPr>
      <w:r>
        <w:t>-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:rsidR="00C70857" w:rsidRDefault="009F2938">
      <w:pPr>
        <w:pStyle w:val="1"/>
        <w:framePr w:w="9629" w:h="14400" w:hRule="exact" w:wrap="none" w:vAnchor="page" w:hAnchor="page" w:x="1654" w:y="1221"/>
        <w:shd w:val="clear" w:color="auto" w:fill="auto"/>
        <w:ind w:firstLine="360"/>
        <w:jc w:val="both"/>
      </w:pPr>
      <w:r>
        <w:t>- Уставом Детского сада.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803"/>
        </w:tabs>
      </w:pPr>
      <w:r>
        <w:t>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C70857" w:rsidRDefault="009F2938">
      <w:pPr>
        <w:pStyle w:val="1"/>
        <w:framePr w:w="9629" w:h="14400" w:hRule="exact" w:wrap="none" w:vAnchor="page" w:hAnchor="page" w:x="1654" w:y="1221"/>
        <w:shd w:val="clear" w:color="auto" w:fill="auto"/>
      </w:pPr>
      <w:r>
        <w:t>1) воспитанники - лица, осваивающие образовательную программу дошкольного образования.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803"/>
        </w:tabs>
        <w:jc w:val="both"/>
      </w:pPr>
      <w:r>
        <w:t>Настоящее Положение определяют последовательность действий и условия осуществления: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2"/>
          <w:numId w:val="1"/>
        </w:numPr>
        <w:shd w:val="clear" w:color="auto" w:fill="auto"/>
        <w:tabs>
          <w:tab w:val="left" w:pos="965"/>
        </w:tabs>
      </w:pPr>
      <w:r>
        <w:t>Оформления взаимоотношений между Детским садом и родителями (законными представителями обучающихся;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2"/>
          <w:numId w:val="1"/>
        </w:numPr>
        <w:shd w:val="clear" w:color="auto" w:fill="auto"/>
        <w:tabs>
          <w:tab w:val="left" w:pos="965"/>
        </w:tabs>
      </w:pPr>
      <w:r>
        <w:t>Приостановления отношений между Детским садом и родителями(законными представителями) обучающихся на время: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0"/>
          <w:numId w:val="2"/>
        </w:numPr>
        <w:shd w:val="clear" w:color="auto" w:fill="auto"/>
        <w:tabs>
          <w:tab w:val="left" w:pos="750"/>
        </w:tabs>
        <w:ind w:firstLine="360"/>
        <w:jc w:val="both"/>
      </w:pPr>
      <w:r>
        <w:t>длительной болезни обучающихся;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0"/>
          <w:numId w:val="2"/>
        </w:numPr>
        <w:shd w:val="clear" w:color="auto" w:fill="auto"/>
        <w:tabs>
          <w:tab w:val="left" w:pos="750"/>
        </w:tabs>
        <w:ind w:firstLine="360"/>
        <w:jc w:val="both"/>
      </w:pPr>
      <w:r>
        <w:t>прохождения санаторно-курортного лечения;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0"/>
          <w:numId w:val="2"/>
        </w:numPr>
        <w:shd w:val="clear" w:color="auto" w:fill="auto"/>
        <w:tabs>
          <w:tab w:val="left" w:pos="750"/>
        </w:tabs>
        <w:ind w:firstLine="360"/>
        <w:jc w:val="both"/>
      </w:pPr>
      <w:r>
        <w:t>очередного отпуска родителей (законных представителей) обучающихся;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0"/>
          <w:numId w:val="2"/>
        </w:numPr>
        <w:shd w:val="clear" w:color="auto" w:fill="auto"/>
        <w:tabs>
          <w:tab w:val="left" w:pos="750"/>
        </w:tabs>
        <w:ind w:left="720" w:hanging="360"/>
      </w:pPr>
      <w:r>
        <w:t>в летний оздоровительный период, сроком до 60 календарных дней независимо от продолжительности отпуска родителей (законных представителей).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2"/>
          <w:numId w:val="1"/>
        </w:numPr>
        <w:shd w:val="clear" w:color="auto" w:fill="auto"/>
        <w:tabs>
          <w:tab w:val="left" w:pos="1033"/>
        </w:tabs>
        <w:ind w:firstLine="360"/>
        <w:jc w:val="both"/>
      </w:pPr>
      <w:r>
        <w:t>Отчисление обучающихся из дошкольной образовательной организации: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0"/>
          <w:numId w:val="2"/>
        </w:numPr>
        <w:shd w:val="clear" w:color="auto" w:fill="auto"/>
        <w:tabs>
          <w:tab w:val="left" w:pos="750"/>
        </w:tabs>
        <w:ind w:firstLine="360"/>
        <w:jc w:val="both"/>
      </w:pPr>
      <w:r>
        <w:t>в связи с получением образования (завершением обучения);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0"/>
          <w:numId w:val="2"/>
        </w:numPr>
        <w:shd w:val="clear" w:color="auto" w:fill="auto"/>
        <w:tabs>
          <w:tab w:val="left" w:pos="750"/>
        </w:tabs>
        <w:ind w:firstLine="360"/>
        <w:jc w:val="both"/>
      </w:pPr>
      <w:r>
        <w:t>досрочно.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803"/>
        </w:tabs>
        <w:spacing w:after="260"/>
        <w:jc w:val="both"/>
      </w:pPr>
      <w:r>
        <w:t>Положение принимается Общим собранием работников Детского сада с учетом мнения Совета родителей, утверждаются приказом заведующего Детским садом, вступают в силу с момента их утверждения и действуют до принятия новых.</w:t>
      </w:r>
    </w:p>
    <w:p w:rsidR="00C70857" w:rsidRDefault="009F2938">
      <w:pPr>
        <w:pStyle w:val="22"/>
        <w:framePr w:w="9629" w:h="14400" w:hRule="exact" w:wrap="none" w:vAnchor="page" w:hAnchor="page" w:x="1654" w:y="1221"/>
        <w:numPr>
          <w:ilvl w:val="0"/>
          <w:numId w:val="1"/>
        </w:numPr>
        <w:shd w:val="clear" w:color="auto" w:fill="auto"/>
        <w:tabs>
          <w:tab w:val="left" w:pos="750"/>
        </w:tabs>
        <w:jc w:val="both"/>
      </w:pPr>
      <w:bookmarkStart w:id="3" w:name="bookmark6"/>
      <w:bookmarkStart w:id="4" w:name="bookmark7"/>
      <w:r>
        <w:t>Порядок оформления возникновения образовательных отношений между Детским садом и родителями (законными представителями) обучающихся</w:t>
      </w:r>
      <w:bookmarkEnd w:id="3"/>
      <w:bookmarkEnd w:id="4"/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798"/>
        </w:tabs>
        <w:jc w:val="both"/>
      </w:pPr>
      <w:r>
        <w:t>Основанием возникновения образовательных отношений между Детским садом и родителями (законными представителями) обучающихся является заключение Договора об образовании по образовательным программам дошкольного образования (далее - Договор об образовании), заключенного в установленном законодательством Российской Федерации порядке с учетом положений Федерального закона от 29.12.2012 № 273-ФЗ «Об образовании в Российской Федерации».</w:t>
      </w:r>
    </w:p>
    <w:p w:rsidR="00C70857" w:rsidRDefault="009F2938">
      <w:pPr>
        <w:pStyle w:val="1"/>
        <w:framePr w:w="9629" w:h="14400" w:hRule="exact" w:wrap="none" w:vAnchor="page" w:hAnchor="page" w:x="1654" w:y="1221"/>
        <w:numPr>
          <w:ilvl w:val="1"/>
          <w:numId w:val="1"/>
        </w:numPr>
        <w:shd w:val="clear" w:color="auto" w:fill="auto"/>
        <w:tabs>
          <w:tab w:val="left" w:pos="798"/>
        </w:tabs>
        <w:jc w:val="both"/>
      </w:pPr>
      <w:r>
        <w:t>Договор об образовании заключается после приема документов, в двух экземплярах, один из которых хранится в личном деле обучающегося в Детском саду, другой - у родителей (законных представителей). Договор об образовании включает в себя права, обязанности и ответственность Детского сада и родителей (законных представителей) обучающегося, а также размер, сроки и порядок платы, взимаемой с родителей (законных представителей) за присмотр и уход за воспитанниками, обучающимися в Детском саду</w:t>
      </w:r>
    </w:p>
    <w:p w:rsidR="00C70857" w:rsidRDefault="00C70857">
      <w:pPr>
        <w:spacing w:line="1" w:lineRule="exact"/>
        <w:sectPr w:rsidR="00C708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857" w:rsidRDefault="00C70857">
      <w:pPr>
        <w:spacing w:line="1" w:lineRule="exact"/>
      </w:pPr>
    </w:p>
    <w:p w:rsidR="00C70857" w:rsidRDefault="009F2938">
      <w:pPr>
        <w:pStyle w:val="a5"/>
        <w:framePr w:wrap="none" w:vAnchor="page" w:hAnchor="page" w:x="6358" w:y="683"/>
        <w:shd w:val="clear" w:color="auto" w:fill="auto"/>
      </w:pPr>
      <w:r>
        <w:t>3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795"/>
        </w:tabs>
      </w:pPr>
      <w:r>
        <w:t>Заведующий Детским садом издает распорядительный акт (приказ) о зачислении ребенка в Детский сад в течение трех рабочих дней после заключения Договора об образовании.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795"/>
        </w:tabs>
      </w:pPr>
      <w:r>
        <w:t>На каждого ребенка, зачисленного в Детский сад, заводится личное дело, в котором хранятся все сданные документы.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893"/>
        </w:tabs>
        <w:spacing w:after="280"/>
      </w:pPr>
      <w:r>
        <w:t>После издания приказа ребенок снимается с учета детей, нуждающихся в предоставлении места в образовательной организации, в порядке предоставления муниципальной услуги.</w:t>
      </w:r>
    </w:p>
    <w:p w:rsidR="00C70857" w:rsidRDefault="009F2938">
      <w:pPr>
        <w:pStyle w:val="22"/>
        <w:framePr w:w="9629" w:h="12749" w:hRule="exact" w:wrap="none" w:vAnchor="page" w:hAnchor="page" w:x="1654" w:y="1485"/>
        <w:numPr>
          <w:ilvl w:val="0"/>
          <w:numId w:val="1"/>
        </w:numPr>
        <w:shd w:val="clear" w:color="auto" w:fill="auto"/>
        <w:tabs>
          <w:tab w:val="left" w:pos="736"/>
        </w:tabs>
      </w:pPr>
      <w:bookmarkStart w:id="5" w:name="bookmark8"/>
      <w:bookmarkStart w:id="6" w:name="bookmark9"/>
      <w:r>
        <w:t>Порядок оформления приостановления, восстановления отношений между Детским садом и родителями (законными представителями) обучающихся</w:t>
      </w:r>
      <w:bookmarkEnd w:id="5"/>
      <w:bookmarkEnd w:id="6"/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795"/>
        </w:tabs>
      </w:pPr>
      <w:r>
        <w:t>При оформлении приостановления отношений между Детским садом и родителями (законными представителями) обучающихся на время: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длительной болезни обучающегося;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прохождения санаторно-курортного лечения;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карантина;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отпуск родителей;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в летний оздоровительный период, сроком до 60 календарных дней независимо от продолжительности отпуска родителей (законных представителей) за обучающимися, сохраняется место в Детском саду.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795"/>
        </w:tabs>
        <w:jc w:val="both"/>
      </w:pPr>
      <w:r>
        <w:t>Если инициатором приостановления отношений являются родители (законные представители) обучающегося, они обязаны уведомить в письменной форме заведующего Детским садом о причинах и сроках приостановления образовательных отношений.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795"/>
        </w:tabs>
        <w:spacing w:after="280"/>
        <w:jc w:val="both"/>
      </w:pPr>
      <w:r>
        <w:t>Если инициатором приостановления отношений является Детский сад, заведующий Детского сада обязан уведомить родителей (законных представителей) о причинах приостановления отношений и сроке для устранения данных причин.</w:t>
      </w:r>
    </w:p>
    <w:p w:rsidR="00C70857" w:rsidRDefault="009F2938">
      <w:pPr>
        <w:pStyle w:val="22"/>
        <w:framePr w:w="9629" w:h="12749" w:hRule="exact" w:wrap="none" w:vAnchor="page" w:hAnchor="page" w:x="1654" w:y="1485"/>
        <w:numPr>
          <w:ilvl w:val="0"/>
          <w:numId w:val="1"/>
        </w:numPr>
        <w:shd w:val="clear" w:color="auto" w:fill="auto"/>
        <w:tabs>
          <w:tab w:val="left" w:pos="612"/>
        </w:tabs>
        <w:jc w:val="both"/>
      </w:pPr>
      <w:bookmarkStart w:id="7" w:name="bookmark10"/>
      <w:bookmarkStart w:id="8" w:name="bookmark11"/>
      <w:r>
        <w:t>Порядок оформления прекращения образовательных отношений между Детским садом и родителями (законными представителями) обучающихся</w:t>
      </w:r>
      <w:bookmarkEnd w:id="7"/>
      <w:bookmarkEnd w:id="8"/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812"/>
        </w:tabs>
        <w:jc w:val="both"/>
      </w:pPr>
      <w:r>
        <w:t>Образовательные отношения прекращаются по следующим основаниям: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связи с получением дошкольного образования (завершением обучения);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досрочно по основаниям, установленным п. 2 ст. 61 Федерального закона от 29.12.2012 № 273-ФЗ «Об образовании в Российской Федерации».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893"/>
        </w:tabs>
      </w:pPr>
      <w:r>
        <w:t>Досрочно отношения между Детским садом и родителями (законными представителями) обучающегося могут быть прекращены в следующих случаях: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дошкольного образования в другую образовательную организацию, осуществляющую образовательную деятельность;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0"/>
          <w:numId w:val="2"/>
        </w:numPr>
        <w:shd w:val="clear" w:color="auto" w:fill="auto"/>
        <w:tabs>
          <w:tab w:val="left" w:pos="736"/>
        </w:tabs>
        <w:ind w:firstLine="360"/>
      </w:pPr>
      <w:r>
        <w:t>по обстоятельствам, не зависящим от воли родителей (законных представителей), в том числе в случаях ликвидации образовательного учреждения, аннулирования лицензии на осуществление образовательной деятельности.</w:t>
      </w:r>
    </w:p>
    <w:p w:rsidR="00C70857" w:rsidRDefault="009F2938">
      <w:pPr>
        <w:pStyle w:val="1"/>
        <w:framePr w:w="9629" w:h="12749" w:hRule="exact" w:wrap="none" w:vAnchor="page" w:hAnchor="page" w:x="1654" w:y="1485"/>
        <w:numPr>
          <w:ilvl w:val="1"/>
          <w:numId w:val="1"/>
        </w:numPr>
        <w:shd w:val="clear" w:color="auto" w:fill="auto"/>
        <w:tabs>
          <w:tab w:val="left" w:pos="893"/>
        </w:tabs>
      </w:pPr>
      <w:r>
        <w:t>Об отчислении из Детского сада обучающихся в связи с получением ими дошкольного образования (завершением обучения) родители (законные представители) обучающегося уведомляются в апреле текущего года на родительском собрании или в индивидуальном порядке.</w:t>
      </w:r>
    </w:p>
    <w:p w:rsidR="00C70857" w:rsidRDefault="00C70857">
      <w:pPr>
        <w:spacing w:line="1" w:lineRule="exact"/>
        <w:sectPr w:rsidR="00C708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857" w:rsidRDefault="00C70857">
      <w:pPr>
        <w:spacing w:line="1" w:lineRule="exact"/>
      </w:pPr>
    </w:p>
    <w:p w:rsidR="00C70857" w:rsidRDefault="009F2938">
      <w:pPr>
        <w:pStyle w:val="a5"/>
        <w:framePr w:wrap="none" w:vAnchor="page" w:hAnchor="page" w:x="6363" w:y="683"/>
        <w:shd w:val="clear" w:color="auto" w:fill="auto"/>
      </w:pPr>
      <w:r>
        <w:t>4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811"/>
        </w:tabs>
        <w:jc w:val="both"/>
      </w:pPr>
      <w:r>
        <w:t>В целях комплектования Детского сада на очередной учебный год родители (законные представители) обучающихся, которые по состоянию на 1 сентября текущего года достигнут возраста 6,5 лет, выразившие желание на обучение их ребенка в 1 классе общеобразовательной организации, обязаны в течение апреля текущего года письменно предупредить об этом Детский сад.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811"/>
        </w:tabs>
        <w:jc w:val="both"/>
      </w:pPr>
      <w:r>
        <w:t>Прекращение отношений между Детским садом и родителями (законными представителями) обучающихся производится на основании письменного заявления родителей (законных представителей) с указанием причин прекращения образовательных отношений.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811"/>
        </w:tabs>
        <w:jc w:val="both"/>
      </w:pPr>
      <w:r>
        <w:t>Основанием для прекращения образовательных отношений является приказ по Детскому саду об отчислении обучающегося.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811"/>
        </w:tabs>
        <w:jc w:val="both"/>
      </w:pPr>
      <w:r>
        <w:t>Ответственное лицо (назначенное приказом заведующего Детского сада) в трехдневный срок информирует МКУ «Центральная бухгалтерия», управление образования и молодежной политики Администрации города Смоленска об отчислении обучающегося из Детского сада.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811"/>
        </w:tabs>
        <w:jc w:val="both"/>
      </w:pPr>
      <w:r>
        <w:t>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организация, осуществляющая образовательную деятельность, ее Учредитель обязаны обеспечить перевод обучающихся в другие организации, осуществляющие образовательную деятельность, и исполнить иные обязательства, предусмотренные законодательством Российской Федерации.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811"/>
        </w:tabs>
        <w:jc w:val="both"/>
      </w:pPr>
      <w:r>
        <w:t>Порядок и условия осуществления перевода регулируются Порядком и условиями осуществления перевода обучающихся Детского сада.</w:t>
      </w:r>
    </w:p>
    <w:p w:rsidR="00C70857" w:rsidRDefault="009F2938">
      <w:pPr>
        <w:pStyle w:val="1"/>
        <w:framePr w:w="9619" w:h="7238" w:hRule="exact" w:wrap="none" w:vAnchor="page" w:hAnchor="page" w:x="1659" w:y="1216"/>
        <w:numPr>
          <w:ilvl w:val="1"/>
          <w:numId w:val="1"/>
        </w:numPr>
        <w:shd w:val="clear" w:color="auto" w:fill="auto"/>
        <w:tabs>
          <w:tab w:val="left" w:pos="908"/>
        </w:tabs>
        <w:jc w:val="both"/>
      </w:pPr>
      <w:r>
        <w:t>После завершения отношений между Детским садом и родителями (законными представителями) обучающихся личное дело, медицинские документы выдаются родителям (законным представителям) обучающихся.</w:t>
      </w:r>
    </w:p>
    <w:p w:rsidR="00C70857" w:rsidRDefault="00C70857">
      <w:pPr>
        <w:spacing w:line="1" w:lineRule="exact"/>
      </w:pPr>
    </w:p>
    <w:sectPr w:rsidR="00C708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52" w:rsidRDefault="00486F52">
      <w:r>
        <w:separator/>
      </w:r>
    </w:p>
  </w:endnote>
  <w:endnote w:type="continuationSeparator" w:id="0">
    <w:p w:rsidR="00486F52" w:rsidRDefault="0048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52" w:rsidRDefault="00486F52"/>
  </w:footnote>
  <w:footnote w:type="continuationSeparator" w:id="0">
    <w:p w:rsidR="00486F52" w:rsidRDefault="00486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D98"/>
    <w:multiLevelType w:val="multilevel"/>
    <w:tmpl w:val="9786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308C9"/>
    <w:multiLevelType w:val="multilevel"/>
    <w:tmpl w:val="5630E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57"/>
    <w:rsid w:val="001C2E5F"/>
    <w:rsid w:val="004668AD"/>
    <w:rsid w:val="00486F52"/>
    <w:rsid w:val="009F2938"/>
    <w:rsid w:val="00C70857"/>
    <w:rsid w:val="00C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F00E"/>
  <w15:docId w15:val="{5D337B85-8E39-4AD8-8A41-C46E775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0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cp:lastModifiedBy>User</cp:lastModifiedBy>
  <cp:revision>3</cp:revision>
  <dcterms:created xsi:type="dcterms:W3CDTF">2023-11-24T12:02:00Z</dcterms:created>
  <dcterms:modified xsi:type="dcterms:W3CDTF">2023-11-24T12:30:00Z</dcterms:modified>
</cp:coreProperties>
</file>